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84A061" wp14:editId="0D098DDF">
            <wp:simplePos x="0" y="0"/>
            <wp:positionH relativeFrom="column">
              <wp:posOffset>-159385</wp:posOffset>
            </wp:positionH>
            <wp:positionV relativeFrom="paragraph">
              <wp:posOffset>9525</wp:posOffset>
            </wp:positionV>
            <wp:extent cx="563245" cy="733425"/>
            <wp:effectExtent l="0" t="0" r="8255" b="9525"/>
            <wp:wrapSquare wrapText="bothSides"/>
            <wp:docPr id="1" name="Рисунок 1" descr="logo_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o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>«МОСКОВСКИЙ ОТКРЫТЫЙ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направлению «</w:t>
      </w:r>
      <w:r>
        <w:rPr>
          <w:rFonts w:ascii="Times New Roman" w:hAnsi="Times New Roman" w:cs="Times New Roman"/>
          <w:b/>
        </w:rPr>
        <w:t>Менеджмент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9E1452" w:rsidRPr="005A2D88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  <w:r w:rsidRPr="005A2D88">
        <w:rPr>
          <w:rFonts w:ascii="Times New Roman" w:hAnsi="Times New Roman" w:cs="Times New Roman"/>
          <w:b/>
        </w:rPr>
        <w:t>по дисциплине «</w:t>
      </w:r>
      <w:r w:rsidR="005A2D88" w:rsidRPr="005A2D88">
        <w:rPr>
          <w:rFonts w:ascii="Times New Roman" w:hAnsi="Times New Roman" w:cs="Times New Roman"/>
          <w:b/>
        </w:rPr>
        <w:t>Управление инновационным проектом</w:t>
      </w:r>
      <w:r w:rsidRPr="005A2D88">
        <w:rPr>
          <w:rFonts w:ascii="Times New Roman" w:hAnsi="Times New Roman" w:cs="Times New Roman"/>
          <w:b/>
        </w:rPr>
        <w:t>»</w:t>
      </w:r>
    </w:p>
    <w:p w:rsidR="009E1452" w:rsidRDefault="009E1452" w:rsidP="009E145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:rsidR="00FB6AD8" w:rsidRPr="00FB6AD8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B6AD8">
        <w:rPr>
          <w:rFonts w:ascii="Times New Roman" w:hAnsi="Times New Roman" w:cs="Times New Roman"/>
        </w:rPr>
        <w:t>Разработка концепции проекта по созданию инновации.</w:t>
      </w:r>
    </w:p>
    <w:p w:rsidR="00FB6AD8" w:rsidRPr="00FB6AD8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B6AD8">
        <w:rPr>
          <w:rFonts w:ascii="Times New Roman" w:hAnsi="Times New Roman" w:cs="Times New Roman"/>
        </w:rPr>
        <w:t>Разработка концепции венчурного проекта.</w:t>
      </w:r>
    </w:p>
    <w:p w:rsidR="00FB6AD8" w:rsidRPr="00FB6AD8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B6AD8">
        <w:rPr>
          <w:rFonts w:ascii="Times New Roman" w:hAnsi="Times New Roman" w:cs="Times New Roman"/>
        </w:rPr>
        <w:t>Разработка концепции исследовательского проекта.</w:t>
      </w:r>
    </w:p>
    <w:p w:rsidR="00FB6AD8" w:rsidRPr="00FB6AD8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B6AD8">
        <w:rPr>
          <w:rFonts w:ascii="Times New Roman" w:hAnsi="Times New Roman" w:cs="Times New Roman"/>
        </w:rPr>
        <w:t>Применение инструментов управления инновационными проектами в России.</w:t>
      </w:r>
    </w:p>
    <w:p w:rsidR="00FB6AD8" w:rsidRPr="00FB6AD8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B6AD8">
        <w:rPr>
          <w:rFonts w:ascii="Times New Roman" w:hAnsi="Times New Roman" w:cs="Times New Roman"/>
        </w:rPr>
        <w:t>Особенности жизненного цикла инновационного проекта.</w:t>
      </w:r>
    </w:p>
    <w:p w:rsidR="00FB6AD8" w:rsidRPr="00FB6AD8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B6AD8">
        <w:rPr>
          <w:rFonts w:ascii="Times New Roman" w:hAnsi="Times New Roman" w:cs="Times New Roman"/>
        </w:rPr>
        <w:t>Применение метода волнового планирования при реализации венчурного проекта.</w:t>
      </w:r>
    </w:p>
    <w:p w:rsidR="00FB6AD8" w:rsidRPr="00FB6AD8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B6AD8">
        <w:rPr>
          <w:rFonts w:ascii="Times New Roman" w:hAnsi="Times New Roman" w:cs="Times New Roman"/>
        </w:rPr>
        <w:t>Применение квантовой теории мышления и принципа неопределённости Гейзенберга в управлении инновационным проектом.</w:t>
      </w:r>
    </w:p>
    <w:p w:rsidR="00FB6AD8" w:rsidRPr="00FB6AD8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B6AD8">
        <w:rPr>
          <w:rFonts w:ascii="Times New Roman" w:hAnsi="Times New Roman" w:cs="Times New Roman"/>
        </w:rPr>
        <w:t>Особенности финансирования инновационных проектов.</w:t>
      </w:r>
    </w:p>
    <w:p w:rsidR="00FB6AD8" w:rsidRPr="00FB6AD8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B6AD8">
        <w:rPr>
          <w:rFonts w:ascii="Times New Roman" w:hAnsi="Times New Roman" w:cs="Times New Roman"/>
        </w:rPr>
        <w:t>Особенности формирования проектной команды инновационного проекта.</w:t>
      </w:r>
    </w:p>
    <w:p w:rsidR="00FB6AD8" w:rsidRPr="00FB6AD8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B6AD8">
        <w:rPr>
          <w:rFonts w:ascii="Times New Roman" w:hAnsi="Times New Roman" w:cs="Times New Roman"/>
        </w:rPr>
        <w:t>Финансовый контроль и мониторинг инновационного проекта.</w:t>
      </w:r>
    </w:p>
    <w:p w:rsidR="00FB6AD8" w:rsidRPr="00FB6AD8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B6AD8">
        <w:rPr>
          <w:rFonts w:ascii="Times New Roman" w:hAnsi="Times New Roman" w:cs="Times New Roman"/>
        </w:rPr>
        <w:t>Анализ развития инновационных проектов в России.</w:t>
      </w:r>
    </w:p>
    <w:p w:rsidR="00FB6AD8" w:rsidRPr="00FB6AD8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B6AD8">
        <w:rPr>
          <w:rFonts w:ascii="Times New Roman" w:hAnsi="Times New Roman" w:cs="Times New Roman"/>
        </w:rPr>
        <w:t xml:space="preserve">Анализ инновационных проектов в </w:t>
      </w:r>
      <w:r>
        <w:rPr>
          <w:rFonts w:ascii="Times New Roman" w:hAnsi="Times New Roman" w:cs="Times New Roman"/>
        </w:rPr>
        <w:t>области здравоохранения России за пять лет</w:t>
      </w:r>
    </w:p>
    <w:p w:rsidR="00FB6AD8" w:rsidRPr="00FB6AD8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B6AD8">
        <w:rPr>
          <w:rFonts w:ascii="Times New Roman" w:hAnsi="Times New Roman" w:cs="Times New Roman"/>
        </w:rPr>
        <w:t>Государственная поддержка создания и внедрения инновационных проектов</w:t>
      </w:r>
    </w:p>
    <w:p w:rsidR="00FB6AD8" w:rsidRPr="00FB6AD8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B6AD8">
        <w:rPr>
          <w:rFonts w:ascii="Times New Roman" w:hAnsi="Times New Roman" w:cs="Times New Roman"/>
        </w:rPr>
        <w:t>Анализ реализованных инновационных проектов в области вооружения.</w:t>
      </w:r>
    </w:p>
    <w:p w:rsidR="00FB6AD8" w:rsidRPr="00FB6AD8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B6AD8">
        <w:rPr>
          <w:rFonts w:ascii="Times New Roman" w:hAnsi="Times New Roman" w:cs="Times New Roman"/>
        </w:rPr>
        <w:t>Влияние личности проектного менеджера на реализацию инновационного проекта.</w:t>
      </w:r>
    </w:p>
    <w:p w:rsidR="00FB6AD8" w:rsidRPr="00FB6AD8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B6AD8">
        <w:rPr>
          <w:rFonts w:ascii="Times New Roman" w:hAnsi="Times New Roman" w:cs="Times New Roman"/>
        </w:rPr>
        <w:t>Особенности управления ресурсами инновационного проекта.</w:t>
      </w:r>
    </w:p>
    <w:p w:rsidR="00FB6AD8" w:rsidRPr="00FB6AD8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B6AD8">
        <w:rPr>
          <w:rFonts w:ascii="Times New Roman" w:hAnsi="Times New Roman" w:cs="Times New Roman"/>
        </w:rPr>
        <w:t>Влияние фактора неопределённости при планировании инновационного проекта.</w:t>
      </w:r>
    </w:p>
    <w:p w:rsidR="00FB6AD8" w:rsidRPr="00FB6AD8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B6AD8">
        <w:rPr>
          <w:rFonts w:ascii="Times New Roman" w:hAnsi="Times New Roman" w:cs="Times New Roman"/>
        </w:rPr>
        <w:t>Разработка инновационного проекта в социальной сфере.</w:t>
      </w:r>
    </w:p>
    <w:p w:rsidR="00FB6AD8" w:rsidRPr="00771901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771901">
        <w:rPr>
          <w:rFonts w:ascii="Times New Roman" w:hAnsi="Times New Roman" w:cs="Times New Roman"/>
        </w:rPr>
        <w:t xml:space="preserve"> Технологии управления инновационными проектами</w:t>
      </w:r>
      <w:r w:rsidR="003C17A1" w:rsidRPr="00771901">
        <w:rPr>
          <w:rFonts w:ascii="Times New Roman" w:hAnsi="Times New Roman" w:cs="Times New Roman"/>
        </w:rPr>
        <w:t>.</w:t>
      </w:r>
    </w:p>
    <w:p w:rsidR="00FB6AD8" w:rsidRPr="00771901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77190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771901">
        <w:rPr>
          <w:rFonts w:ascii="Times New Roman" w:hAnsi="Times New Roman" w:cs="Times New Roman"/>
        </w:rPr>
        <w:t>Формирование команды по управлению инновационным проектом</w:t>
      </w:r>
    </w:p>
    <w:p w:rsidR="00FB6AD8" w:rsidRPr="00FB6AD8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B6AD8">
        <w:rPr>
          <w:rFonts w:ascii="Times New Roman" w:hAnsi="Times New Roman" w:cs="Times New Roman"/>
        </w:rPr>
        <w:t xml:space="preserve"> Управление рисками и последовательностями инновационных проектов</w:t>
      </w:r>
    </w:p>
    <w:p w:rsidR="00FB6AD8" w:rsidRPr="00FB6AD8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B6AD8">
        <w:rPr>
          <w:rFonts w:ascii="Times New Roman" w:hAnsi="Times New Roman" w:cs="Times New Roman"/>
        </w:rPr>
        <w:t xml:space="preserve"> Управления безопасностью инновационных проектов.</w:t>
      </w:r>
    </w:p>
    <w:p w:rsidR="00FB6AD8" w:rsidRPr="00FB6AD8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B6AD8">
        <w:rPr>
          <w:rFonts w:ascii="Times New Roman" w:hAnsi="Times New Roman" w:cs="Times New Roman"/>
        </w:rPr>
        <w:t>Принятие управленческих решений в инновационном проекте.</w:t>
      </w:r>
    </w:p>
    <w:p w:rsidR="00FB6AD8" w:rsidRPr="00FB6AD8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B6AD8">
        <w:rPr>
          <w:rFonts w:ascii="Times New Roman" w:hAnsi="Times New Roman" w:cs="Times New Roman"/>
        </w:rPr>
        <w:t>Старт-ап менеджер как особый вид управляющего инновационным проектом.</w:t>
      </w:r>
    </w:p>
    <w:p w:rsidR="00FB6AD8" w:rsidRPr="00FB6AD8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B6AD8">
        <w:rPr>
          <w:rFonts w:ascii="Times New Roman" w:hAnsi="Times New Roman" w:cs="Times New Roman"/>
        </w:rPr>
        <w:t>Проектный офис как эффективный инструмент управления инновационным проектом.</w:t>
      </w:r>
    </w:p>
    <w:p w:rsidR="00FB6AD8" w:rsidRPr="00FB6AD8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B6AD8">
        <w:rPr>
          <w:rFonts w:ascii="Times New Roman" w:hAnsi="Times New Roman" w:cs="Times New Roman"/>
        </w:rPr>
        <w:t>Финансовый анализ инновационного проекта и прогноз спроса на инновационный продукт.</w:t>
      </w:r>
    </w:p>
    <w:p w:rsidR="00FB6AD8" w:rsidRPr="00FB6AD8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B6AD8">
        <w:rPr>
          <w:rFonts w:ascii="Times New Roman" w:hAnsi="Times New Roman" w:cs="Times New Roman"/>
        </w:rPr>
        <w:t>Информационные системы управления инновационными проектами</w:t>
      </w:r>
    </w:p>
    <w:p w:rsidR="00FB6AD8" w:rsidRPr="00FB6AD8" w:rsidRDefault="00FB6AD8" w:rsidP="00FB6AD8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B6AD8">
        <w:rPr>
          <w:rFonts w:ascii="Times New Roman" w:hAnsi="Times New Roman" w:cs="Times New Roman"/>
        </w:rPr>
        <w:t>Управление проектными командами инновационного проекта</w:t>
      </w:r>
    </w:p>
    <w:p w:rsidR="00FB6AD8" w:rsidRPr="00BC6EA5" w:rsidRDefault="00FB6AD8" w:rsidP="00FB6AD8">
      <w:pPr>
        <w:spacing w:line="276" w:lineRule="auto"/>
        <w:jc w:val="both"/>
      </w:pPr>
    </w:p>
    <w:p w:rsidR="00FB6AD8" w:rsidRPr="005A2D88" w:rsidRDefault="00FB6AD8" w:rsidP="009E145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sectPr w:rsidR="00FB6AD8" w:rsidRPr="005A2D88" w:rsidSect="00FB6AD8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153D4"/>
    <w:multiLevelType w:val="hybridMultilevel"/>
    <w:tmpl w:val="73D63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3C17A1"/>
    <w:rsid w:val="004F63EE"/>
    <w:rsid w:val="005A2D88"/>
    <w:rsid w:val="006664AF"/>
    <w:rsid w:val="00771901"/>
    <w:rsid w:val="0093530B"/>
    <w:rsid w:val="009E1452"/>
    <w:rsid w:val="00F37AD6"/>
    <w:rsid w:val="00FB6AD8"/>
    <w:rsid w:val="00FC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Бушуева Елена Борисовна</cp:lastModifiedBy>
  <cp:revision>6</cp:revision>
  <dcterms:created xsi:type="dcterms:W3CDTF">2020-01-27T08:48:00Z</dcterms:created>
  <dcterms:modified xsi:type="dcterms:W3CDTF">2020-01-30T12:59:00Z</dcterms:modified>
</cp:coreProperties>
</file>